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AE4291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AE4291" w:rsidP="00AE4291">
      <w:pPr>
        <w:ind w:left="2160" w:firstLine="720"/>
        <w:rPr>
          <w:b/>
          <w:u w:val="single"/>
        </w:rPr>
      </w:pPr>
      <w:r>
        <w:rPr>
          <w:b/>
          <w:u w:val="single"/>
        </w:rPr>
        <w:t xml:space="preserve">JANUARY 13, 2016 </w:t>
      </w:r>
      <w:r>
        <w:rPr>
          <w:b/>
          <w:u w:val="single"/>
        </w:rPr>
        <w:t>AGENDA</w:t>
      </w:r>
    </w:p>
    <w:p w:rsidR="00AE4291" w:rsidRDefault="00AE4291" w:rsidP="00AE4291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Call to Order – Chairperson Cornwell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“Notice of this meeting stating the date, place and time, has been disseminated as required under the Open Public Meetings Act, Chapter 231, P.L. 1975.”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Roll Call.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 xml:space="preserve">Approval of the Regular Session Meeting Minutes of the </w:t>
      </w:r>
      <w:r>
        <w:t>December 9</w:t>
      </w:r>
      <w:r>
        <w:t>, 2015 Meeting.</w:t>
      </w:r>
    </w:p>
    <w:p w:rsidR="00AE4291" w:rsidRDefault="00AE4291" w:rsidP="00AE4291"/>
    <w:p w:rsidR="00AE4291" w:rsidRDefault="00AE4291" w:rsidP="00AE4291">
      <w:pPr>
        <w:pStyle w:val="ListParagraph"/>
        <w:numPr>
          <w:ilvl w:val="0"/>
          <w:numId w:val="1"/>
        </w:numPr>
      </w:pPr>
      <w:r>
        <w:t>Resolution approving the</w:t>
      </w:r>
      <w:r>
        <w:t xml:space="preserve"> renewal of License #2009-33-068-012, Linden Bar and Liquors LLC and License #2009-33-055-009, </w:t>
      </w:r>
      <w:proofErr w:type="spellStart"/>
      <w:r>
        <w:t>Alekos</w:t>
      </w:r>
      <w:proofErr w:type="spellEnd"/>
      <w:r>
        <w:t xml:space="preserve">, LLC. </w:t>
      </w:r>
      <w:bookmarkStart w:id="0" w:name="_GoBack"/>
      <w:bookmarkEnd w:id="0"/>
    </w:p>
    <w:p w:rsidR="00AE4291" w:rsidRDefault="00AE4291" w:rsidP="00AE4291">
      <w:pPr>
        <w:pStyle w:val="ListParagraph"/>
        <w:ind w:left="0"/>
      </w:pPr>
    </w:p>
    <w:p w:rsidR="00AE4291" w:rsidRDefault="00AE4291" w:rsidP="00AE4291">
      <w:pPr>
        <w:numPr>
          <w:ilvl w:val="0"/>
          <w:numId w:val="1"/>
        </w:numPr>
      </w:pPr>
      <w:r>
        <w:t>Public Comment.</w:t>
      </w:r>
    </w:p>
    <w:p w:rsidR="00AE4291" w:rsidRDefault="00AE4291" w:rsidP="00AE4291">
      <w:pPr>
        <w:pStyle w:val="ListParagraph"/>
      </w:pPr>
    </w:p>
    <w:p w:rsidR="00AE4291" w:rsidRDefault="00AE4291" w:rsidP="00AE4291">
      <w:pPr>
        <w:numPr>
          <w:ilvl w:val="0"/>
          <w:numId w:val="1"/>
        </w:numPr>
      </w:pPr>
      <w:r>
        <w:t xml:space="preserve">Adjourn. </w:t>
      </w:r>
    </w:p>
    <w:p w:rsidR="00AE4291" w:rsidRDefault="00AE4291" w:rsidP="00AE4291">
      <w:pPr>
        <w:ind w:left="720"/>
      </w:pPr>
    </w:p>
    <w:p w:rsidR="00AE4291" w:rsidRDefault="00AE4291" w:rsidP="00AE4291">
      <w:pPr>
        <w:ind w:left="360"/>
      </w:pPr>
    </w:p>
    <w:p w:rsidR="00AE4291" w:rsidRDefault="00AE4291" w:rsidP="00AE4291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361094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182822"/>
    <w:rsid w:val="00AE4291"/>
    <w:rsid w:val="00DF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1</cp:revision>
  <cp:lastPrinted>2016-01-11T14:17:00Z</cp:lastPrinted>
  <dcterms:created xsi:type="dcterms:W3CDTF">2016-01-11T14:13:00Z</dcterms:created>
  <dcterms:modified xsi:type="dcterms:W3CDTF">2016-01-11T15:34:00Z</dcterms:modified>
</cp:coreProperties>
</file>